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imes New Roman" w:hAnsi="Times New Roman" w:cs="Times New Roman"/>
        </w:rPr>
      </w:pPr>
      <w:r>
        <w:rPr>
          <w:rFonts w:ascii="Times New Roman" w:hAnsi="Times New Roman" w:cs="Times New Roman"/>
        </w:rPr>
        <w:t>Instructions:</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There are 15 questions on this exam. Questions may have more than one part. Total points = 100.</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These questions require thoughtful analysis. Take your time. You have a week to complete the homework.</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If a problem says “Show all work!”, show all work needed to arrive at the answer. That includes showing the formula, substituting values into the formula, and showing the calculations.</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This is a homework assignment, not an exam. Feel free to ask me, or others, for assistance if you need it. The goal is for you to learn and understand the material.</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Do your work on this sheet.</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 xml:space="preserve">Mark your answers in </w:t>
      </w:r>
      <w:r>
        <w:rPr>
          <w:rFonts w:ascii="Times New Roman" w:hAnsi="Times New Roman" w:cs="Times New Roman"/>
          <w:b/>
        </w:rPr>
        <w:t>bold</w:t>
      </w:r>
      <w:r>
        <w:rPr>
          <w:rFonts w:ascii="Times New Roman" w:hAnsi="Times New Roman" w:cs="Times New Roman"/>
        </w:rPr>
        <w:t xml:space="preserve"> font. You may also highlight the bold font answers in </w:t>
      </w:r>
      <w:r>
        <w:rPr>
          <w:rFonts w:ascii="Times New Roman" w:hAnsi="Times New Roman" w:cs="Times New Roman"/>
          <w:b/>
          <w:highlight w:val="yellow"/>
        </w:rPr>
        <w:t>yellow</w:t>
      </w:r>
      <w:r>
        <w:rPr>
          <w:rFonts w:ascii="Times New Roman" w:hAnsi="Times New Roman" w:cs="Times New Roman"/>
        </w:rPr>
        <w:t>.</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Submit your papers through the Assignments Tool.</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1.</w:t>
      </w:r>
    </w:p>
    <w:p>
      <w:pPr>
        <w:pStyle w:val="12"/>
        <w:rPr>
          <w:rFonts w:ascii="Times New Roman" w:hAnsi="Times New Roman" w:cs="Times New Roman"/>
        </w:rPr>
      </w:pPr>
      <w:r>
        <w:rPr>
          <w:rFonts w:ascii="Times New Roman" w:hAnsi="Times New Roman" w:cs="Times New Roman"/>
        </w:rPr>
        <w:t xml:space="preserve">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w:t>
      </w:r>
      <w:r>
        <w:rPr>
          <w:rFonts w:ascii="Times New Roman" w:hAnsi="Times New Roman" w:eastAsia="Times New Roman" w:cs="Times New Roman"/>
        </w:rPr>
        <w:t xml:space="preserve">the current cutoff value lies in the range of this overlap and </w:t>
      </w:r>
      <w:r>
        <w:rPr>
          <w:rFonts w:ascii="Times New Roman" w:hAnsi="Times New Roman" w:cs="Times New Roman"/>
        </w:rPr>
        <w:t>you move the cutoff value toward the normal population (lower numbers in this example), the true positive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cs="Times New Roman"/>
          <w:b/>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 </w:t>
      </w:r>
    </w:p>
    <w:p>
      <w:pPr>
        <w:pStyle w:val="12"/>
        <w:rPr>
          <w:rFonts w:ascii="Times New Roman" w:hAnsi="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2.      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normal population (lower numbers in this example), the true negative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rPr>
          <w:rFonts w:ascii="Times New Roman" w:hAnsi="Times New Roman" w:cs="Times New Roman"/>
          <w:b/>
          <w:bCs/>
        </w:rPr>
      </w:pPr>
    </w:p>
    <w:p>
      <w:pPr>
        <w:pStyle w:val="12"/>
        <w:rPr>
          <w:rFonts w:ascii="Times New Roman" w:hAnsi="Times New Roman" w:cs="Times New Roman"/>
          <w:b/>
          <w:bCs/>
        </w:rPr>
      </w:pPr>
    </w:p>
    <w:p>
      <w:pPr>
        <w:pStyle w:val="12"/>
        <w:rPr>
          <w:rFonts w:ascii="Times New Roman" w:hAnsi="Times New Roman" w:cs="Times New Roman"/>
          <w:b/>
          <w:bCs/>
        </w:rPr>
      </w:pPr>
    </w:p>
    <w:p>
      <w:pPr>
        <w:pStyle w:val="12"/>
        <w:rPr>
          <w:rFonts w:ascii="Times New Roman" w:hAnsi="Times New Roman" w:cs="Times New Roman"/>
          <w:b/>
          <w:bCs/>
        </w:rPr>
      </w:pPr>
    </w:p>
    <w:p>
      <w:pPr>
        <w:pStyle w:val="12"/>
        <w:rPr>
          <w:rFonts w:ascii="Times New Roman" w:hAnsi="Times New Roman" w:cs="Times New Roman"/>
          <w:b/>
          <w:bCs/>
        </w:rPr>
      </w:pPr>
    </w:p>
    <w:p>
      <w:pPr>
        <w:pStyle w:val="12"/>
        <w:rPr>
          <w:rFonts w:ascii="Times New Roman" w:hAnsi="Times New Roman" w:cs="Times New Roman"/>
          <w:b/>
          <w:bCs/>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3.      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normal population (lower numbers in this example), the false positive numbers will _____________________ .  * false positive  increase</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b/>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4.      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normal population (lower numbers in this example), the false negative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a. Increase</w:t>
      </w:r>
    </w:p>
    <w:p>
      <w:pPr>
        <w:pStyle w:val="12"/>
        <w:rPr>
          <w:rFonts w:ascii="Times New Roman" w:hAnsi="Times New Roman" w:eastAsia="Times New Roman" w:cs="Times New Roman"/>
          <w:b/>
        </w:rPr>
      </w:pPr>
      <w:r>
        <w:rPr>
          <w:rFonts w:ascii="Times New Roman" w:hAnsi="Times New Roman" w:eastAsia="Times New Roman" w:cs="Times New Roman"/>
          <w:b/>
          <w:highlight w:val="yellow"/>
        </w:rPr>
        <w:t>b. Decrease</w:t>
      </w: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5.     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normal population (lower numbers in this example), the sensitivity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tabs>
          <w:tab w:val="left" w:pos="1348"/>
        </w:tabs>
        <w:rPr>
          <w:rFonts w:ascii="Times New Roman" w:hAnsi="Times New Roman" w:eastAsia="Times New Roman" w:cs="Times New Roman"/>
        </w:rPr>
      </w:pPr>
      <w:r>
        <w:rPr>
          <w:rFonts w:ascii="Times New Roman" w:hAnsi="Times New Roman" w:eastAsia="Times New Roman" w:cs="Times New Roman"/>
        </w:rPr>
        <w:tab/>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6.      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normal population (lower numbers in this example), the specificity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a. Increase</w:t>
      </w:r>
    </w:p>
    <w:p>
      <w:pPr>
        <w:pStyle w:val="12"/>
        <w:rPr>
          <w:rFonts w:ascii="Times New Roman" w:hAnsi="Times New Roman" w:eastAsia="Times New Roman" w:cs="Times New Roman"/>
          <w:b/>
        </w:rPr>
      </w:pPr>
      <w:r>
        <w:rPr>
          <w:rFonts w:ascii="Times New Roman" w:hAnsi="Times New Roman" w:eastAsia="Times New Roman" w:cs="Times New Roman"/>
          <w:b/>
          <w:highlight w:val="yellow"/>
        </w:rPr>
        <w:t>b. Decrease</w:t>
      </w:r>
    </w:p>
    <w:p>
      <w:pPr>
        <w:pStyle w:val="12"/>
        <w:rPr>
          <w:rFonts w:ascii="Times New Roman" w:hAnsi="Times New Roman" w:eastAsia="Times New Roman" w:cs="Times New Roman"/>
        </w:rPr>
      </w:pPr>
      <w:r>
        <w:rPr>
          <w:rFonts w:ascii="Times New Roman" w:hAnsi="Times New Roman" w:eastAsia="Times New Roman" w:cs="Times New Roman"/>
        </w:rPr>
        <w:t>7.     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diseased population (higher numbers in this example), the true positive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a. Increase</w:t>
      </w:r>
    </w:p>
    <w:p>
      <w:pPr>
        <w:pStyle w:val="12"/>
        <w:rPr>
          <w:rFonts w:ascii="Times New Roman" w:hAnsi="Times New Roman" w:eastAsia="Times New Roman" w:cs="Times New Roman"/>
          <w:b/>
        </w:rPr>
      </w:pPr>
      <w:r>
        <w:rPr>
          <w:rFonts w:ascii="Times New Roman" w:hAnsi="Times New Roman" w:eastAsia="Times New Roman" w:cs="Times New Roman"/>
          <w:b/>
          <w:highlight w:val="yellow"/>
        </w:rPr>
        <w:t>b. Decrease</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8.  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diseased population (higher numbers in this example), the true negative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b/>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9.  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diseased population (higher numbers in this example), the false positive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 </w:t>
      </w:r>
    </w:p>
    <w:p>
      <w:pPr>
        <w:pStyle w:val="12"/>
        <w:rPr>
          <w:rFonts w:ascii="Times New Roman" w:hAnsi="Times New Roman" w:eastAsia="Times New Roman" w:cs="Times New Roman"/>
        </w:rPr>
      </w:pPr>
      <w:r>
        <w:rPr>
          <w:rFonts w:ascii="Times New Roman" w:hAnsi="Times New Roman" w:eastAsia="Times New Roman" w:cs="Times New Roman"/>
        </w:rPr>
        <w:t>10.  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diseased population (higher numbers in this example), the false negative numbers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a. Increase</w:t>
      </w:r>
    </w:p>
    <w:p>
      <w:pPr>
        <w:pStyle w:val="12"/>
        <w:rPr>
          <w:rFonts w:ascii="Times New Roman" w:hAnsi="Times New Roman" w:eastAsia="Times New Roman" w:cs="Times New Roman"/>
          <w:b/>
        </w:rPr>
      </w:pPr>
      <w:r>
        <w:rPr>
          <w:rFonts w:ascii="Times New Roman" w:hAnsi="Times New Roman" w:eastAsia="Times New Roman" w:cs="Times New Roman"/>
          <w:b/>
          <w:highlight w:val="yellow"/>
        </w:rPr>
        <w:t>b. Decrease</w:t>
      </w:r>
    </w:p>
    <w:p>
      <w:pPr>
        <w:pStyle w:val="12"/>
        <w:rPr>
          <w:rFonts w:ascii="Times New Roman" w:hAnsi="Times New Roman" w:eastAsia="Times New Roman" w:cs="Times New Roman"/>
        </w:rPr>
      </w:pPr>
      <w:r>
        <w:rPr>
          <w:rFonts w:ascii="Times New Roman" w:hAnsi="Times New Roman" w:eastAsia="Times New Roman" w:cs="Times New Roman"/>
        </w:rPr>
        <w:t>11.  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diseased population (higher numbers in this example), sensitivity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b/>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12. </w:t>
      </w:r>
      <w:r>
        <w:rPr>
          <w:rFonts w:ascii="Times New Roman" w:hAnsi="Times New Roman" w:eastAsia="Times New Roman" w:cs="Times New Roman"/>
        </w:rPr>
        <w:br w:type="textWrapping"/>
      </w:r>
      <w:r>
        <w:rPr>
          <w:rFonts w:ascii="Times New Roman" w:hAnsi="Times New Roman" w:eastAsia="Times New Roman" w:cs="Times New Roman"/>
        </w:rPr>
        <w:t>Given a test in which there is overlap of the test results for diseased and non-diseased individuals (e.g., normal individuals are found who have test results ranging in value from 8 to 15, and diseased individuals are found who have test results ranging in value from 12 to 25, so that in the range of values 12 to 15 there are both normal and diseased individuals), if the current cutoff value lies in the range of this overlap and you move the cutoff value toward the diseased population (higher numbers in this example), the specificity will _____________________ .</w:t>
      </w:r>
    </w:p>
    <w:p>
      <w:pPr>
        <w:pStyle w:val="12"/>
        <w:rPr>
          <w:rFonts w:ascii="Times New Roman" w:hAnsi="Times New Roman" w:eastAsia="Times New Roman" w:cs="Times New Roman"/>
        </w:rPr>
      </w:pPr>
      <w:r>
        <w:rPr>
          <w:rFonts w:ascii="Times New Roman" w:hAnsi="Times New Roman" w:eastAsia="Times New Roman" w:cs="Times New Roman"/>
        </w:rPr>
        <w:t>(3 points)</w:t>
      </w:r>
    </w:p>
    <w:p>
      <w:pPr>
        <w:pStyle w:val="12"/>
        <w:rPr>
          <w:rFonts w:ascii="Times New Roman" w:hAnsi="Times New Roman" w:eastAsia="Times New Roman" w:cs="Times New Roman"/>
          <w:b/>
        </w:rPr>
      </w:pPr>
    </w:p>
    <w:p>
      <w:pPr>
        <w:pStyle w:val="12"/>
        <w:rPr>
          <w:rFonts w:ascii="Times New Roman" w:hAnsi="Times New Roman" w:eastAsia="Times New Roman" w:cs="Times New Roman"/>
          <w:b/>
        </w:rPr>
      </w:pPr>
      <w:r>
        <w:rPr>
          <w:rFonts w:ascii="Times New Roman" w:hAnsi="Times New Roman" w:eastAsia="Times New Roman" w:cs="Times New Roman"/>
          <w:b/>
          <w:highlight w:val="yellow"/>
        </w:rPr>
        <w:t>a. Increase</w:t>
      </w:r>
    </w:p>
    <w:p>
      <w:pPr>
        <w:pStyle w:val="12"/>
        <w:rPr>
          <w:rFonts w:ascii="Times New Roman" w:hAnsi="Times New Roman" w:eastAsia="Times New Roman" w:cs="Times New Roman"/>
        </w:rPr>
      </w:pPr>
      <w:r>
        <w:rPr>
          <w:rFonts w:ascii="Times New Roman" w:hAnsi="Times New Roman" w:eastAsia="Times New Roman" w:cs="Times New Roman"/>
        </w:rPr>
        <w:t>b. Decrease</w:t>
      </w: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13. C</w:t>
      </w:r>
      <w:r>
        <w:rPr>
          <w:rFonts w:ascii="Times New Roman" w:hAnsi="Times New Roman" w:eastAsia="Times New Roman" w:cs="Times New Roman"/>
          <w:b/>
        </w:rPr>
        <w:t>HEGG</w:t>
      </w:r>
    </w:p>
    <w:p>
      <w:pPr>
        <w:pStyle w:val="12"/>
        <w:rPr>
          <w:rFonts w:ascii="Times New Roman" w:hAnsi="Times New Roman" w:eastAsia="Times New Roman" w:cs="Times New Roman"/>
        </w:rPr>
      </w:pPr>
      <w:r>
        <w:rPr>
          <w:rFonts w:ascii="Times New Roman" w:hAnsi="Times New Roman" w:eastAsia="Times New Roman" w:cs="Times New Roman"/>
        </w:rPr>
        <w:t>A new test for strep throat is developed. 500 children with sore throat are tested with the new test and also have throat cultures taken. Assume that the throat cultures are 100% accurate in determining whether or not a child has a strep infection.</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The following data are collected:</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The new test showed positive results (strep throat) in 210 children out of the 276 children who had positive strep cultures.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The new test showed negative results (no strep throat) in 190 children out of 224 children who had negative strep cultures.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Construct and fill in a complete “2x2” table for this study. (15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 xml:space="preserve">What is the sensitivity of the new test? </w:t>
      </w:r>
      <w:r>
        <w:rPr>
          <w:rFonts w:ascii="Times New Roman" w:hAnsi="Times New Roman" w:cs="Times New Roman"/>
          <w:b/>
        </w:rPr>
        <w:t>Show all work.</w:t>
      </w:r>
      <w:r>
        <w:rPr>
          <w:rFonts w:ascii="Times New Roman" w:hAnsi="Times New Roman" w:eastAsia="Times New Roman" w:cs="Times New Roman"/>
        </w:rPr>
        <w:t xml:space="preserve">  (7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 xml:space="preserve">What is the specificity of the new test? </w:t>
      </w:r>
      <w:r>
        <w:rPr>
          <w:rFonts w:ascii="Times New Roman" w:hAnsi="Times New Roman" w:cs="Times New Roman"/>
          <w:b/>
        </w:rPr>
        <w:t>Show all work</w:t>
      </w:r>
      <w:r>
        <w:rPr>
          <w:rFonts w:ascii="Times New Roman" w:hAnsi="Times New Roman" w:eastAsia="Times New Roman" w:cs="Times New Roman"/>
        </w:rPr>
        <w:t>. (7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 xml:space="preserve">What is the false positive rate of the new test? </w:t>
      </w:r>
      <w:r>
        <w:rPr>
          <w:rFonts w:ascii="Times New Roman" w:hAnsi="Times New Roman" w:cs="Times New Roman"/>
          <w:b/>
        </w:rPr>
        <w:t>Show all work.</w:t>
      </w:r>
      <w:r>
        <w:rPr>
          <w:rFonts w:ascii="Times New Roman" w:hAnsi="Times New Roman" w:eastAsia="Times New Roman" w:cs="Times New Roman"/>
        </w:rPr>
        <w:t xml:space="preserve"> (7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What is the false negative rate of the new test?</w:t>
      </w:r>
      <w:r>
        <w:rPr>
          <w:rFonts w:ascii="Times New Roman" w:hAnsi="Times New Roman" w:cs="Times New Roman"/>
          <w:b/>
        </w:rPr>
        <w:t xml:space="preserve"> Show all work.</w:t>
      </w:r>
      <w:r>
        <w:rPr>
          <w:rFonts w:ascii="Times New Roman" w:hAnsi="Times New Roman" w:eastAsia="Times New Roman" w:cs="Times New Roman"/>
        </w:rPr>
        <w:t xml:space="preserve"> (7 points)</w:t>
      </w:r>
    </w:p>
    <w:p>
      <w:pPr>
        <w:pStyle w:val="12"/>
        <w:rPr>
          <w:rFonts w:ascii="Times New Roman" w:hAnsi="Times New Roman" w:eastAsia="Times New Roman" w:cs="Times New Roman"/>
        </w:rPr>
      </w:pPr>
    </w:p>
    <w:p>
      <w:pPr>
        <w:pStyle w:val="12"/>
        <w:rPr>
          <w:rFonts w:ascii="Times New Roman" w:hAnsi="Times New Roman" w:eastAsia="Times New Roman" w:cs="Times New Roman"/>
        </w:rPr>
      </w:pPr>
      <w:r>
        <w:rPr>
          <w:rFonts w:ascii="Times New Roman" w:hAnsi="Times New Roman" w:eastAsia="Times New Roman" w:cs="Times New Roman"/>
        </w:rPr>
        <w:t xml:space="preserve">If the prevalence (pre-test probability) of strep throat among children in the population is 2%, what is the probability that a child has strep throat if the new test result for that child is positive? (Hint: This is a problem using Bayes’ Theorem). </w:t>
      </w:r>
      <w:r>
        <w:rPr>
          <w:rFonts w:ascii="Times New Roman" w:hAnsi="Times New Roman" w:eastAsia="Times New Roman" w:cs="Times New Roman"/>
          <w:b/>
        </w:rPr>
        <w:t>Show all work</w:t>
      </w:r>
      <w:r>
        <w:rPr>
          <w:rFonts w:ascii="Times New Roman" w:hAnsi="Times New Roman" w:eastAsia="Times New Roman" w:cs="Times New Roman"/>
        </w:rPr>
        <w:t>.</w:t>
      </w:r>
    </w:p>
    <w:p>
      <w:pPr>
        <w:pStyle w:val="12"/>
        <w:rPr>
          <w:rFonts w:ascii="Times New Roman" w:hAnsi="Times New Roman" w:eastAsia="Times New Roman" w:cs="Times New Roman"/>
        </w:rPr>
      </w:pPr>
      <w:r>
        <w:rPr>
          <w:rFonts w:ascii="Times New Roman" w:hAnsi="Times New Roman" w:eastAsia="Times New Roman" w:cs="Times New Roman"/>
        </w:rPr>
        <w:t>(7 points)</w:t>
      </w:r>
    </w:p>
    <w:p>
      <w:pPr>
        <w:pStyle w:val="12"/>
        <w:rPr>
          <w:rFonts w:ascii="Times New Roman" w:hAnsi="Times New Roman" w:eastAsia="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3886200</wp:posOffset>
                </wp:positionH>
                <wp:positionV relativeFrom="paragraph">
                  <wp:posOffset>437515</wp:posOffset>
                </wp:positionV>
                <wp:extent cx="1600200" cy="21717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1600200" cy="2171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rPr>
                                <w:b/>
                                <w:sz w:val="28"/>
                                <w:szCs w:val="28"/>
                              </w:rPr>
                            </w:pPr>
                            <w:r>
                              <w:rPr>
                                <w:b/>
                                <w:sz w:val="28"/>
                                <w:szCs w:val="28"/>
                              </w:rPr>
                              <w:t>New Test:</w:t>
                            </w:r>
                          </w:p>
                          <w:p>
                            <w:pPr>
                              <w:rPr>
                                <w:b/>
                                <w:sz w:val="28"/>
                                <w:szCs w:val="28"/>
                              </w:rPr>
                            </w:pPr>
                            <w:r>
                              <w:rPr>
                                <w:b/>
                                <w:sz w:val="28"/>
                                <w:szCs w:val="28"/>
                              </w:rPr>
                              <w:t xml:space="preserve">Positive     </w:t>
                            </w:r>
                          </w:p>
                          <w:p>
                            <w:pPr>
                              <w:rPr>
                                <w:b/>
                                <w:sz w:val="28"/>
                                <w:szCs w:val="28"/>
                              </w:rPr>
                            </w:pPr>
                          </w:p>
                          <w:p>
                            <w:pPr>
                              <w:rPr>
                                <w:b/>
                                <w:sz w:val="28"/>
                                <w:szCs w:val="28"/>
                              </w:rPr>
                            </w:pPr>
                          </w:p>
                          <w:p>
                            <w:pPr>
                              <w:rPr>
                                <w:b/>
                                <w:sz w:val="28"/>
                                <w:szCs w:val="28"/>
                              </w:rPr>
                            </w:pPr>
                            <w:r>
                              <w:rPr>
                                <w:b/>
                                <w:sz w:val="28"/>
                                <w:szCs w:val="28"/>
                              </w:rPr>
                              <w:t>Negative</w:t>
                            </w:r>
                          </w:p>
                          <w:p>
                            <w:pPr>
                              <w:rPr>
                                <w:b/>
                                <w:sz w:val="28"/>
                                <w:szCs w:val="28"/>
                              </w:rPr>
                            </w:pPr>
                            <w:r>
                              <w:rPr>
                                <w:b/>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pt;margin-top:34.45pt;height:171pt;width:126pt;mso-wrap-distance-bottom:0pt;mso-wrap-distance-left:9pt;mso-wrap-distance-right:9pt;mso-wrap-distance-top:0pt;z-index:251659264;mso-width-relative:page;mso-height-relative:page;" filled="f" stroked="f" coordsize="21600,21600" o:gfxdata="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w3jR+2AAAAAoBAAAPAAAAAAAAAAEAIAAA&#10;ACIAAABkcnMvZG93bnJldi54bWxQSwECFAAUAAAACACHTuJAxpSuugwCAAAdBAAADgAAAAAAAAAB&#10;ACAAAAAnAQAAZHJzL2Uyb0RvYy54bWxQSwUGAAAAAAYABgBZAQAApQUAAAAA&#10;">
                <v:fill on="f" focussize="0,0"/>
                <v:stroke on="f"/>
                <v:imagedata o:title=""/>
                <o:lock v:ext="edit" aspectratio="f"/>
                <v:textbox>
                  <w:txbxContent>
                    <w:p>
                      <w:pPr>
                        <w:rPr>
                          <w:b/>
                          <w:sz w:val="28"/>
                          <w:szCs w:val="28"/>
                        </w:rPr>
                      </w:pPr>
                      <w:r>
                        <w:rPr>
                          <w:b/>
                          <w:sz w:val="28"/>
                          <w:szCs w:val="28"/>
                        </w:rPr>
                        <w:t>New Test:</w:t>
                      </w:r>
                    </w:p>
                    <w:p>
                      <w:pPr>
                        <w:rPr>
                          <w:b/>
                          <w:sz w:val="28"/>
                          <w:szCs w:val="28"/>
                        </w:rPr>
                      </w:pPr>
                      <w:r>
                        <w:rPr>
                          <w:b/>
                          <w:sz w:val="28"/>
                          <w:szCs w:val="28"/>
                        </w:rPr>
                        <w:t xml:space="preserve">Positive     </w:t>
                      </w:r>
                    </w:p>
                    <w:p>
                      <w:pPr>
                        <w:rPr>
                          <w:b/>
                          <w:sz w:val="28"/>
                          <w:szCs w:val="28"/>
                        </w:rPr>
                      </w:pPr>
                    </w:p>
                    <w:p>
                      <w:pPr>
                        <w:rPr>
                          <w:b/>
                          <w:sz w:val="28"/>
                          <w:szCs w:val="28"/>
                        </w:rPr>
                      </w:pPr>
                    </w:p>
                    <w:p>
                      <w:pPr>
                        <w:rPr>
                          <w:b/>
                          <w:sz w:val="28"/>
                          <w:szCs w:val="28"/>
                        </w:rPr>
                      </w:pPr>
                      <w:r>
                        <w:rPr>
                          <w:b/>
                          <w:sz w:val="28"/>
                          <w:szCs w:val="28"/>
                        </w:rPr>
                        <w:t>Negative</w:t>
                      </w:r>
                    </w:p>
                    <w:p>
                      <w:pPr>
                        <w:rPr>
                          <w:b/>
                          <w:sz w:val="28"/>
                          <w:szCs w:val="28"/>
                        </w:rPr>
                      </w:pPr>
                      <w:r>
                        <w:rPr>
                          <w:b/>
                          <w:sz w:val="28"/>
                          <w:szCs w:val="28"/>
                        </w:rPr>
                        <w:t xml:space="preserve">                    </w:t>
                      </w:r>
                    </w:p>
                  </w:txbxContent>
                </v:textbox>
                <w10:wrap type="square"/>
              </v:shape>
            </w:pict>
          </mc:Fallback>
        </mc:AlternateContent>
      </w:r>
      <w:r>
        <w:rPr>
          <w:rFonts w:ascii="Times New Roman" w:hAnsi="Times New Roman" w:cs="Times New Roman"/>
        </w:rPr>
        <w:drawing>
          <wp:inline distT="0" distB="0" distL="0" distR="0">
            <wp:extent cx="4000500" cy="3017520"/>
            <wp:effectExtent l="0" t="0" r="0" b="508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Sensitivity  = # of True+ (+) divided by # of True (+) + # of False (-)</w:t>
      </w:r>
    </w:p>
    <w:p>
      <w:pPr>
        <w:pStyle w:val="12"/>
        <w:rPr>
          <w:rFonts w:ascii="Times New Roman" w:hAnsi="Times New Roman" w:cs="Times New Roman"/>
        </w:rPr>
      </w:pPr>
      <w:r>
        <w:rPr>
          <w:rFonts w:ascii="Times New Roman" w:hAnsi="Times New Roman" w:cs="Times New Roman"/>
        </w:rPr>
        <w:t xml:space="preserve"> </w:t>
      </w:r>
    </w:p>
    <w:p>
      <w:pPr>
        <w:pStyle w:val="12"/>
        <w:rPr>
          <w:rFonts w:ascii="Times New Roman" w:hAnsi="Times New Roman" w:cs="Times New Roman"/>
        </w:rPr>
      </w:pPr>
      <w:r>
        <w:rPr>
          <w:rFonts w:ascii="Times New Roman" w:hAnsi="Times New Roman" w:cs="Times New Roman"/>
        </w:rPr>
        <w:t xml:space="preserve">Sensitivity :  210/210+ 66 </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 xml:space="preserve">Sensitivity:   35/46 = 0.76 or 76%    </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b/>
          <w:highlight w:val="yellow"/>
        </w:rPr>
        <w:t>Sensitivity for new test is 76%</w:t>
      </w: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Specificity=  # of True (+) divided by # of True (+) + # of False (+)</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Specificity: 190/ 190 + 34</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Specificity:  95/112 = 0.85 or 85%</w:t>
      </w:r>
    </w:p>
    <w:p>
      <w:pPr>
        <w:pStyle w:val="12"/>
        <w:rPr>
          <w:rFonts w:ascii="Times New Roman" w:hAnsi="Times New Roman" w:cs="Times New Roman"/>
        </w:rPr>
      </w:pPr>
    </w:p>
    <w:p>
      <w:pPr>
        <w:pStyle w:val="12"/>
        <w:rPr>
          <w:rFonts w:ascii="Times New Roman" w:hAnsi="Times New Roman" w:cs="Times New Roman"/>
          <w:b/>
        </w:rPr>
      </w:pPr>
      <w:r>
        <w:rPr>
          <w:rFonts w:ascii="Times New Roman" w:hAnsi="Times New Roman" w:cs="Times New Roman"/>
          <w:b/>
          <w:highlight w:val="yellow"/>
        </w:rPr>
        <w:t>Specificity for new test is 85%</w:t>
      </w: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False Positive Rate =  # of False (+) divided # of False (+) + # of True (-)</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FPR = 34/ 34=190</w:t>
      </w:r>
    </w:p>
    <w:p>
      <w:pPr>
        <w:pStyle w:val="12"/>
        <w:rPr>
          <w:rFonts w:ascii="Times New Roman" w:hAnsi="Times New Roman" w:cs="Times New Roman"/>
        </w:rPr>
      </w:pPr>
      <w:r>
        <w:rPr>
          <w:rFonts w:ascii="Times New Roman" w:hAnsi="Times New Roman" w:cs="Times New Roman"/>
        </w:rPr>
        <w:t>FPR= 17/112</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FPR= .10 or 15%</w:t>
      </w:r>
    </w:p>
    <w:p>
      <w:pPr>
        <w:pStyle w:val="12"/>
        <w:rPr>
          <w:rFonts w:ascii="Times New Roman" w:hAnsi="Times New Roman" w:cs="Times New Roman"/>
          <w:b/>
        </w:rPr>
      </w:pPr>
    </w:p>
    <w:p>
      <w:pPr>
        <w:pStyle w:val="12"/>
        <w:rPr>
          <w:rFonts w:ascii="Times New Roman" w:hAnsi="Times New Roman" w:cs="Times New Roman"/>
          <w:b/>
        </w:rPr>
      </w:pPr>
      <w:r>
        <w:rPr>
          <w:rFonts w:ascii="Times New Roman" w:hAnsi="Times New Roman" w:cs="Times New Roman"/>
          <w:b/>
          <w:highlight w:val="yellow"/>
        </w:rPr>
        <w:t>False Positive Rate for new test is 15%</w:t>
      </w:r>
    </w:p>
    <w:p>
      <w:pPr>
        <w:pStyle w:val="12"/>
        <w:rPr>
          <w:rFonts w:ascii="Times New Roman" w:hAnsi="Times New Roman" w:cs="Times New Roman"/>
          <w:b/>
        </w:rPr>
      </w:pPr>
    </w:p>
    <w:p>
      <w:pPr>
        <w:pStyle w:val="12"/>
        <w:rPr>
          <w:rFonts w:ascii="Times New Roman" w:hAnsi="Times New Roman" w:cs="Times New Roman"/>
        </w:rPr>
      </w:pPr>
      <w:r>
        <w:rPr>
          <w:rFonts w:ascii="Times New Roman" w:hAnsi="Times New Roman" w:cs="Times New Roman"/>
        </w:rPr>
        <w:t>False Negative Rate =  # of False (-) divided by # of False (-) + # of True (+)</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FNR = 66/ 210 + 66</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FNR = 11/46</w:t>
      </w:r>
    </w:p>
    <w:p>
      <w:pPr>
        <w:pStyle w:val="12"/>
        <w:rPr>
          <w:rFonts w:ascii="Times New Roman" w:hAnsi="Times New Roman" w:cs="Times New Roman"/>
        </w:rPr>
      </w:pPr>
    </w:p>
    <w:p>
      <w:pPr>
        <w:pStyle w:val="12"/>
        <w:rPr>
          <w:rFonts w:ascii="Times New Roman" w:hAnsi="Times New Roman" w:cs="Times New Roman"/>
        </w:rPr>
      </w:pPr>
      <w:r>
        <w:rPr>
          <w:rFonts w:ascii="Times New Roman" w:hAnsi="Times New Roman" w:cs="Times New Roman"/>
        </w:rPr>
        <w:t>FNR= 0.24 or 24%</w:t>
      </w:r>
    </w:p>
    <w:p>
      <w:pPr>
        <w:pStyle w:val="12"/>
        <w:rPr>
          <w:rFonts w:ascii="Times New Roman" w:hAnsi="Times New Roman" w:cs="Times New Roman"/>
        </w:rPr>
      </w:pPr>
    </w:p>
    <w:p>
      <w:pPr>
        <w:pStyle w:val="12"/>
        <w:rPr>
          <w:rFonts w:ascii="Times New Roman" w:hAnsi="Times New Roman" w:cs="Times New Roman"/>
          <w:b/>
        </w:rPr>
      </w:pPr>
      <w:r>
        <w:rPr>
          <w:rFonts w:ascii="Times New Roman" w:hAnsi="Times New Roman" w:cs="Times New Roman"/>
          <w:b/>
          <w:highlight w:val="yellow"/>
        </w:rPr>
        <w:t>False Negative rate for new test is 24%</w:t>
      </w: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ascii="Times New Roman" w:hAnsi="Times New Roman" w:cs="Times New Roman"/>
        </w:rPr>
      </w:pPr>
    </w:p>
    <w:p>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14.</w:t>
      </w:r>
    </w:p>
    <w:p>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There are an equal number of males and females in your community, 15% of the population are indigent. At any one time, 45% of the males have high blood pressure. Assume that there is no causal relationship between gender, hypertension, and indigent status.</w:t>
      </w:r>
    </w:p>
    <w:p>
      <w:pPr>
        <w:pStyle w:val="12"/>
        <w:rPr>
          <w:rFonts w:cs="Times New Roman"/>
          <w:color w:val="000000" w:themeColor="text1"/>
          <w14:textFill>
            <w14:solidFill>
              <w14:schemeClr w14:val="tx1"/>
            </w14:solidFill>
          </w14:textFill>
        </w:rPr>
      </w:pPr>
    </w:p>
    <w:p>
      <w:pPr>
        <w:pStyle w:val="12"/>
        <w:rPr>
          <w:rFonts w:cs="Times New Roman"/>
          <w:b/>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What is the probability that the next person who comes to your emergency room will be a hypertensive, indigent, man? </w:t>
      </w:r>
      <w:r>
        <w:rPr>
          <w:rFonts w:cs="Times New Roman"/>
          <w:b/>
          <w:color w:val="000000" w:themeColor="text1"/>
          <w14:textFill>
            <w14:solidFill>
              <w14:schemeClr w14:val="tx1"/>
            </w14:solidFill>
          </w14:textFill>
        </w:rPr>
        <w:t>Show all work.</w:t>
      </w:r>
    </w:p>
    <w:p>
      <w:pPr>
        <w:pStyle w:val="12"/>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(7 points)</w:t>
      </w:r>
    </w:p>
    <w:p>
      <w:pPr>
        <w:pStyle w:val="12"/>
        <w:rPr>
          <w:rFonts w:cs="Times New Roman"/>
          <w:b/>
          <w:color w:val="000000" w:themeColor="text1"/>
          <w14:textFill>
            <w14:solidFill>
              <w14:schemeClr w14:val="tx1"/>
            </w14:solidFill>
          </w14:textFill>
        </w:rPr>
      </w:pPr>
    </w:p>
    <w:p>
      <w:pPr>
        <w:pStyle w:val="5"/>
        <w:spacing w:before="0" w:beforeAutospacing="0" w:after="0" w:afterAutospacing="0"/>
        <w:textAlignment w:val="baseline"/>
        <w:rPr>
          <w:rFonts w:asciiTheme="minorHAnsi" w:hAnsiTheme="minorHAnsi"/>
          <w:color w:val="000000" w:themeColor="text1"/>
          <w:sz w:val="21"/>
          <w:szCs w:val="21"/>
          <w14:textFill>
            <w14:solidFill>
              <w14:schemeClr w14:val="tx1"/>
            </w14:solidFill>
          </w14:textFill>
        </w:rPr>
      </w:pPr>
      <w:r>
        <w:rPr>
          <w:rStyle w:val="7"/>
          <w:rFonts w:asciiTheme="minorHAnsi" w:hAnsiTheme="minorHAnsi"/>
          <w:color w:val="000000" w:themeColor="text1"/>
          <w:sz w:val="21"/>
          <w:szCs w:val="21"/>
          <w14:textFill>
            <w14:solidFill>
              <w14:schemeClr w14:val="tx1"/>
            </w14:solidFill>
          </w14:textFill>
        </w:rPr>
        <w:t>The probability that the next person who comes to your emergency room will be a hypertensive, indigent, man is 0.03375</w:t>
      </w:r>
    </w:p>
    <w:p>
      <w:pPr>
        <w:pStyle w:val="5"/>
        <w:spacing w:before="0" w:beforeAutospacing="0" w:after="0" w:afterAutospacing="0"/>
        <w:textAlignment w:val="baseline"/>
        <w:rPr>
          <w:rFonts w:asciiTheme="minorHAnsi" w:hAnsiTheme="minorHAnsi"/>
          <w:color w:val="000000" w:themeColor="text1"/>
          <w:sz w:val="21"/>
          <w:szCs w:val="21"/>
          <w14:textFill>
            <w14:solidFill>
              <w14:schemeClr w14:val="tx1"/>
            </w14:solidFill>
          </w14:textFill>
        </w:rPr>
      </w:pPr>
      <w:r>
        <w:rPr>
          <w:rStyle w:val="7"/>
          <w:rFonts w:asciiTheme="minorHAnsi" w:hAnsiTheme="minorHAnsi"/>
          <w:color w:val="000000" w:themeColor="text1"/>
          <w:sz w:val="21"/>
          <w:szCs w:val="21"/>
          <w14:textFill>
            <w14:solidFill>
              <w14:schemeClr w14:val="tx1"/>
            </w14:solidFill>
          </w14:textFill>
        </w:rPr>
        <w:t>P(male) = 0.50</w:t>
      </w:r>
    </w:p>
    <w:p>
      <w:pPr>
        <w:pStyle w:val="5"/>
        <w:spacing w:before="0" w:beforeAutospacing="0" w:after="0" w:afterAutospacing="0"/>
        <w:textAlignment w:val="baseline"/>
        <w:rPr>
          <w:rFonts w:asciiTheme="minorHAnsi" w:hAnsiTheme="minorHAnsi"/>
          <w:color w:val="000000" w:themeColor="text1"/>
          <w:sz w:val="21"/>
          <w:szCs w:val="21"/>
          <w14:textFill>
            <w14:solidFill>
              <w14:schemeClr w14:val="tx1"/>
            </w14:solidFill>
          </w14:textFill>
        </w:rPr>
      </w:pPr>
      <w:r>
        <w:rPr>
          <w:rStyle w:val="7"/>
          <w:rFonts w:asciiTheme="minorHAnsi" w:hAnsiTheme="minorHAnsi"/>
          <w:color w:val="000000" w:themeColor="text1"/>
          <w:sz w:val="21"/>
          <w:szCs w:val="21"/>
          <w14:textFill>
            <w14:solidFill>
              <w14:schemeClr w14:val="tx1"/>
            </w14:solidFill>
          </w14:textFill>
        </w:rPr>
        <w:t>P(Indigent) = 0.15</w:t>
      </w:r>
    </w:p>
    <w:p>
      <w:pPr>
        <w:pStyle w:val="5"/>
        <w:spacing w:before="0" w:beforeAutospacing="0" w:after="240" w:afterAutospacing="0"/>
        <w:textAlignment w:val="baseline"/>
        <w:rPr>
          <w:rFonts w:asciiTheme="minorHAnsi" w:hAnsiTheme="minorHAnsi"/>
          <w:color w:val="000000" w:themeColor="text1"/>
          <w:sz w:val="21"/>
          <w:szCs w:val="21"/>
          <w14:textFill>
            <w14:solidFill>
              <w14:schemeClr w14:val="tx1"/>
            </w14:solidFill>
          </w14:textFill>
        </w:rPr>
      </w:pPr>
      <w:r>
        <w:rPr>
          <w:rFonts w:asciiTheme="minorHAnsi" w:hAnsiTheme="minorHAnsi"/>
          <w:color w:val="000000" w:themeColor="text1"/>
          <w:sz w:val="21"/>
          <w:szCs w:val="21"/>
          <w14:textFill>
            <w14:solidFill>
              <w14:schemeClr w14:val="tx1"/>
            </w14:solidFill>
          </w14:textFill>
        </w:rPr>
        <w:t>P(Hypertensive) = 0.45</w:t>
      </w:r>
    </w:p>
    <w:p>
      <w:pPr>
        <w:pStyle w:val="5"/>
        <w:spacing w:before="0" w:beforeAutospacing="0" w:after="240" w:afterAutospacing="0"/>
        <w:textAlignment w:val="baseline"/>
        <w:rPr>
          <w:rFonts w:asciiTheme="minorHAnsi" w:hAnsiTheme="minorHAnsi"/>
          <w:color w:val="000000" w:themeColor="text1"/>
          <w:sz w:val="21"/>
          <w:szCs w:val="21"/>
          <w:lang w:val="en-US"/>
          <w14:textFill>
            <w14:solidFill>
              <w14:schemeClr w14:val="tx1"/>
            </w14:solidFill>
          </w14:textFill>
        </w:rPr>
      </w:pPr>
      <w:r>
        <w:rPr>
          <w:rFonts w:asciiTheme="minorHAnsi" w:hAnsiTheme="minorHAnsi"/>
          <w:color w:val="000000" w:themeColor="text1"/>
          <w:sz w:val="21"/>
          <w:szCs w:val="21"/>
          <w:lang w:val="en-US"/>
          <w14:textFill>
            <w14:solidFill>
              <w14:schemeClr w14:val="tx1"/>
            </w14:solidFill>
          </w14:textFill>
        </w:rPr>
        <w:t xml:space="preserve">Therefore, </w:t>
      </w:r>
    </w:p>
    <w:p>
      <w:pPr>
        <w:pStyle w:val="5"/>
        <w:spacing w:before="0" w:beforeAutospacing="0" w:after="240" w:afterAutospacing="0"/>
        <w:textAlignment w:val="baseline"/>
        <w:rPr>
          <w:rFonts w:asciiTheme="minorHAnsi" w:hAnsiTheme="minorHAnsi"/>
          <w:color w:val="000000" w:themeColor="text1"/>
          <w:sz w:val="21"/>
          <w:szCs w:val="21"/>
          <w14:textFill>
            <w14:solidFill>
              <w14:schemeClr w14:val="tx1"/>
            </w14:solidFill>
          </w14:textFill>
        </w:rPr>
      </w:pPr>
      <w:r>
        <w:rPr>
          <w:rFonts w:asciiTheme="minorHAnsi" w:hAnsiTheme="minorHAnsi"/>
          <w:color w:val="000000" w:themeColor="text1"/>
          <w:sz w:val="21"/>
          <w:szCs w:val="21"/>
          <w14:textFill>
            <w14:solidFill>
              <w14:schemeClr w14:val="tx1"/>
            </w14:solidFill>
          </w14:textFill>
        </w:rPr>
        <w:t>P(Hypertensive and indigent and man) = P(male) × P(Indigent) × P(Hypertensive)</w:t>
      </w:r>
    </w:p>
    <w:p>
      <w:pPr>
        <w:pStyle w:val="5"/>
        <w:spacing w:before="0" w:beforeAutospacing="0" w:after="240" w:afterAutospacing="0"/>
        <w:textAlignment w:val="baseline"/>
        <w:rPr>
          <w:rFonts w:asciiTheme="minorHAnsi" w:hAnsiTheme="minorHAnsi"/>
          <w:color w:val="000000" w:themeColor="text1"/>
          <w:sz w:val="21"/>
          <w:szCs w:val="21"/>
          <w14:textFill>
            <w14:solidFill>
              <w14:schemeClr w14:val="tx1"/>
            </w14:solidFill>
          </w14:textFill>
        </w:rPr>
      </w:pPr>
      <w:r>
        <w:rPr>
          <w:rFonts w:asciiTheme="minorHAnsi" w:hAnsiTheme="minorHAnsi"/>
          <w:color w:val="000000" w:themeColor="text1"/>
          <w:sz w:val="21"/>
          <w:szCs w:val="21"/>
          <w14:textFill>
            <w14:solidFill>
              <w14:schemeClr w14:val="tx1"/>
            </w14:solidFill>
          </w14:textFill>
        </w:rPr>
        <w:t>P(Hypertensive and indigent and man) = 0.50 × 0.15 × 0.45</w:t>
      </w:r>
    </w:p>
    <w:p>
      <w:pPr>
        <w:pStyle w:val="5"/>
        <w:spacing w:before="0" w:beforeAutospacing="0" w:after="240" w:afterAutospacing="0"/>
        <w:textAlignment w:val="baseline"/>
        <w:rPr>
          <w:rFonts w:asciiTheme="minorHAnsi" w:hAnsiTheme="minorHAnsi"/>
          <w:color w:val="000000" w:themeColor="text1"/>
          <w:sz w:val="21"/>
          <w:szCs w:val="21"/>
          <w:lang w:val="en-US"/>
          <w14:textFill>
            <w14:solidFill>
              <w14:schemeClr w14:val="tx1"/>
            </w14:solidFill>
          </w14:textFill>
        </w:rPr>
      </w:pPr>
      <w:r>
        <w:rPr>
          <w:rFonts w:asciiTheme="minorHAnsi" w:hAnsiTheme="minorHAnsi"/>
          <w:color w:val="000000" w:themeColor="text1"/>
          <w:sz w:val="21"/>
          <w:szCs w:val="21"/>
          <w:lang w:val="en-US"/>
          <w14:textFill>
            <w14:solidFill>
              <w14:schemeClr w14:val="tx1"/>
            </w14:solidFill>
          </w14:textFill>
        </w:rPr>
        <w:t>Calculated value</w:t>
      </w:r>
      <w:r>
        <w:rPr>
          <w:rFonts w:asciiTheme="minorHAnsi" w:hAnsiTheme="minorHAnsi"/>
          <w:color w:val="000000" w:themeColor="text1"/>
          <w:sz w:val="21"/>
          <w:szCs w:val="21"/>
          <w14:textFill>
            <w14:solidFill>
              <w14:schemeClr w14:val="tx1"/>
            </w14:solidFill>
          </w14:textFill>
        </w:rPr>
        <w:t xml:space="preserve">= </w:t>
      </w:r>
      <w:r>
        <w:rPr>
          <w:rStyle w:val="7"/>
          <w:rFonts w:asciiTheme="minorHAnsi" w:hAnsiTheme="minorHAnsi"/>
          <w:b w:val="0"/>
          <w:bCs w:val="0"/>
          <w:color w:val="000000" w:themeColor="text1"/>
          <w:sz w:val="21"/>
          <w:szCs w:val="21"/>
          <w:highlight w:val="none"/>
          <w14:textFill>
            <w14:solidFill>
              <w14:schemeClr w14:val="tx1"/>
            </w14:solidFill>
          </w14:textFill>
        </w:rPr>
        <w:t>0.03375</w:t>
      </w:r>
    </w:p>
    <w:p>
      <w:pPr>
        <w:pStyle w:val="5"/>
        <w:spacing w:before="0" w:beforeAutospacing="0" w:after="0" w:afterAutospacing="0"/>
        <w:textAlignment w:val="baseline"/>
        <w:rPr>
          <w:rFonts w:asciiTheme="minorHAnsi" w:hAnsiTheme="minorHAnsi"/>
          <w:color w:val="000000" w:themeColor="text1"/>
          <w:sz w:val="21"/>
          <w:szCs w:val="21"/>
          <w14:textFill>
            <w14:solidFill>
              <w14:schemeClr w14:val="tx1"/>
            </w14:solidFill>
          </w14:textFill>
        </w:rPr>
      </w:pPr>
      <w:r>
        <w:rPr>
          <w:rStyle w:val="7"/>
          <w:rFonts w:asciiTheme="minorHAnsi" w:hAnsiTheme="minorHAnsi"/>
          <w:color w:val="000000" w:themeColor="text1"/>
          <w:sz w:val="21"/>
          <w:szCs w:val="21"/>
          <w:highlight w:val="yellow"/>
          <w14:textFill>
            <w14:solidFill>
              <w14:schemeClr w14:val="tx1"/>
            </w14:solidFill>
          </w14:textFill>
        </w:rPr>
        <w:t>P(Hypertensive and indigent and man) = 0.03375</w:t>
      </w:r>
    </w:p>
    <w:p>
      <w:pPr>
        <w:pStyle w:val="12"/>
        <w:rPr>
          <w:rFonts w:ascii="Times New Roman" w:hAnsi="Times New Roman" w:cs="Times New Roman"/>
          <w:b/>
        </w:rPr>
      </w:pPr>
    </w:p>
    <w:p>
      <w:pPr>
        <w:pStyle w:val="12"/>
        <w:rPr>
          <w:rFonts w:ascii="Times New Roman" w:hAnsi="Times New Roman" w:cs="Times New Roman"/>
          <w:b/>
        </w:rPr>
      </w:pPr>
    </w:p>
    <w:p>
      <w:pPr>
        <w:pStyle w:val="12"/>
        <w:rPr>
          <w:rFonts w:cs="Times New Roman"/>
        </w:rPr>
      </w:pPr>
      <w:r>
        <w:rPr>
          <w:rFonts w:cs="Times New Roman"/>
        </w:rPr>
        <w:t>15.</w:t>
      </w:r>
    </w:p>
    <w:p>
      <w:pPr>
        <w:pStyle w:val="12"/>
        <w:rPr>
          <w:rFonts w:cs="Times New Roman"/>
        </w:rPr>
      </w:pPr>
      <w:r>
        <w:rPr>
          <w:rFonts w:cs="Times New Roman"/>
        </w:rPr>
        <w:t>There are an equal number of males and females in your community. At any one time, 45% of the males have high blood pressure. At any one time, 4% of the women are pregnant.</w:t>
      </w:r>
    </w:p>
    <w:p>
      <w:pPr>
        <w:pStyle w:val="12"/>
        <w:rPr>
          <w:rFonts w:cs="Times New Roman"/>
        </w:rPr>
      </w:pPr>
    </w:p>
    <w:p>
      <w:pPr>
        <w:pStyle w:val="12"/>
        <w:rPr>
          <w:rFonts w:cs="Times New Roman"/>
        </w:rPr>
      </w:pPr>
      <w:r>
        <w:rPr>
          <w:rFonts w:cs="Times New Roman"/>
        </w:rPr>
        <w:t xml:space="preserve">What is the probability that the next person who comes into your emergency room will be either a hypertensive man or a pregnant woman? </w:t>
      </w:r>
      <w:r>
        <w:rPr>
          <w:rFonts w:cs="Times New Roman"/>
          <w:b/>
        </w:rPr>
        <w:t>Show all work</w:t>
      </w:r>
      <w:r>
        <w:rPr>
          <w:rFonts w:cs="Times New Roman"/>
        </w:rPr>
        <w:t>.</w:t>
      </w:r>
    </w:p>
    <w:p>
      <w:pPr>
        <w:pStyle w:val="12"/>
        <w:rPr>
          <w:rFonts w:eastAsia="Times New Roman" w:cs="Times New Roman"/>
        </w:rPr>
      </w:pPr>
      <w:r>
        <w:rPr>
          <w:rFonts w:eastAsia="Times New Roman" w:cs="Times New Roman"/>
        </w:rPr>
        <w:t>(7 points)</w:t>
      </w:r>
    </w:p>
    <w:p>
      <w:pPr>
        <w:pStyle w:val="12"/>
        <w:rPr>
          <w:rFonts w:cs="Times New Roman"/>
        </w:rPr>
      </w:pPr>
    </w:p>
    <w:p>
      <w:pPr>
        <w:pStyle w:val="12"/>
        <w:rPr>
          <w:rFonts w:cs="Times New Roman"/>
          <w:lang w:val="en-US"/>
        </w:rPr>
      </w:pPr>
      <w:r>
        <w:rPr>
          <w:rFonts w:cs="Times New Roman"/>
          <w:lang w:val="en-US"/>
        </w:rPr>
        <w:t xml:space="preserve">In this scenario, </w:t>
      </w:r>
    </w:p>
    <w:p>
      <w:pPr>
        <w:pStyle w:val="5"/>
        <w:spacing w:before="0" w:beforeAutospacing="0" w:after="240" w:afterAutospacing="0"/>
        <w:textAlignment w:val="baseline"/>
        <w:rPr>
          <w:rFonts w:asciiTheme="minorHAnsi" w:hAnsiTheme="minorHAnsi"/>
          <w:sz w:val="21"/>
          <w:szCs w:val="21"/>
        </w:rPr>
      </w:pPr>
      <w:r>
        <w:rPr>
          <w:rFonts w:asciiTheme="minorHAnsi" w:hAnsiTheme="minorHAnsi"/>
          <w:sz w:val="21"/>
          <w:szCs w:val="21"/>
        </w:rPr>
        <w:t>P( high BP | males ) = 0.45</w:t>
      </w:r>
      <w:r>
        <w:rPr>
          <w:rFonts w:asciiTheme="minorHAnsi" w:hAnsiTheme="minorHAnsi"/>
          <w:sz w:val="21"/>
          <w:szCs w:val="21"/>
        </w:rPr>
        <w:br w:type="textWrapping"/>
      </w:r>
      <w:r>
        <w:rPr>
          <w:rFonts w:asciiTheme="minorHAnsi" w:hAnsiTheme="minorHAnsi"/>
          <w:sz w:val="21"/>
          <w:szCs w:val="21"/>
        </w:rPr>
        <w:t>P( pregnant | females ) = 0.04</w:t>
      </w:r>
    </w:p>
    <w:p>
      <w:pPr>
        <w:pStyle w:val="5"/>
        <w:spacing w:before="0" w:beforeAutospacing="0" w:after="240" w:afterAutospacing="0"/>
        <w:textAlignment w:val="baseline"/>
        <w:rPr>
          <w:rFonts w:asciiTheme="minorHAnsi" w:hAnsiTheme="minorHAnsi"/>
          <w:sz w:val="21"/>
          <w:szCs w:val="21"/>
        </w:rPr>
      </w:pPr>
      <w:r>
        <w:rPr>
          <w:rFonts w:asciiTheme="minorHAnsi" w:hAnsiTheme="minorHAnsi"/>
          <w:sz w:val="21"/>
          <w:szCs w:val="21"/>
          <w:lang w:val="en-US"/>
        </w:rPr>
        <w:t xml:space="preserve">Basing on the fact that the number of males and females are equal, </w:t>
      </w:r>
      <w:r>
        <w:rPr>
          <w:rFonts w:asciiTheme="minorHAnsi" w:hAnsiTheme="minorHAnsi"/>
          <w:sz w:val="21"/>
          <w:szCs w:val="21"/>
        </w:rPr>
        <w:t xml:space="preserve"> we have here:</w:t>
      </w:r>
      <w:r>
        <w:rPr>
          <w:rFonts w:asciiTheme="minorHAnsi" w:hAnsiTheme="minorHAnsi"/>
          <w:sz w:val="21"/>
          <w:szCs w:val="21"/>
        </w:rPr>
        <w:br w:type="textWrapping"/>
      </w:r>
      <w:r>
        <w:rPr>
          <w:rFonts w:asciiTheme="minorHAnsi" w:hAnsiTheme="minorHAnsi"/>
          <w:sz w:val="21"/>
          <w:szCs w:val="21"/>
        </w:rPr>
        <w:t>P( males ) = P( females ) = 0.5</w:t>
      </w:r>
    </w:p>
    <w:p>
      <w:pPr>
        <w:spacing w:after="0" w:line="240" w:lineRule="auto"/>
        <w:rPr>
          <w:rFonts w:eastAsia="Times New Roman" w:cs="Times New Roman"/>
          <w:sz w:val="21"/>
          <w:szCs w:val="21"/>
          <w:shd w:val="clear" w:color="auto" w:fill="FFFFFF"/>
        </w:rPr>
      </w:pPr>
      <w:r>
        <w:rPr>
          <w:rFonts w:eastAsia="Times New Roman" w:cs="Times New Roman"/>
          <w:sz w:val="21"/>
          <w:szCs w:val="21"/>
          <w:shd w:val="clear" w:color="auto" w:fill="FFFFFF"/>
        </w:rPr>
        <w:t>= P( high BP | males )P( males ) + P( pregnant | females )P( females )</w:t>
      </w:r>
      <w:r>
        <w:rPr>
          <w:rFonts w:eastAsia="Times New Roman" w:cs="Times New Roman"/>
          <w:sz w:val="21"/>
          <w:szCs w:val="21"/>
        </w:rPr>
        <w:br w:type="textWrapping"/>
      </w:r>
      <w:r>
        <w:rPr>
          <w:rFonts w:eastAsia="Times New Roman" w:cs="Times New Roman"/>
          <w:sz w:val="21"/>
          <w:szCs w:val="21"/>
          <w:shd w:val="clear" w:color="auto" w:fill="FFFFFF"/>
        </w:rPr>
        <w:t>= 0.45*0.</w:t>
      </w:r>
      <w:bookmarkStart w:id="0" w:name="_GoBack"/>
      <w:bookmarkEnd w:id="0"/>
      <w:r>
        <w:rPr>
          <w:rFonts w:eastAsia="Times New Roman" w:cs="Times New Roman"/>
          <w:sz w:val="21"/>
          <w:szCs w:val="21"/>
          <w:shd w:val="clear" w:color="auto" w:fill="FFFFFF"/>
        </w:rPr>
        <w:t>5 + 0.04*0.5</w:t>
      </w:r>
      <w:r>
        <w:rPr>
          <w:rFonts w:eastAsia="Times New Roman" w:cs="Times New Roman"/>
          <w:sz w:val="21"/>
          <w:szCs w:val="21"/>
        </w:rPr>
        <w:br w:type="textWrapping"/>
      </w:r>
      <w:r>
        <w:rPr>
          <w:rFonts w:eastAsia="Times New Roman" w:cs="Times New Roman"/>
          <w:sz w:val="21"/>
          <w:szCs w:val="21"/>
          <w:shd w:val="clear" w:color="auto" w:fill="FFFFFF"/>
        </w:rPr>
        <w:t>= 0.225+ 0.02</w:t>
      </w:r>
      <w:r>
        <w:rPr>
          <w:rFonts w:eastAsia="Times New Roman" w:cs="Times New Roman"/>
          <w:sz w:val="21"/>
          <w:szCs w:val="21"/>
        </w:rPr>
        <w:br w:type="textWrapping"/>
      </w:r>
      <w:r>
        <w:rPr>
          <w:rFonts w:eastAsia="Times New Roman" w:cs="Times New Roman"/>
          <w:sz w:val="21"/>
          <w:szCs w:val="21"/>
          <w:shd w:val="clear" w:color="auto" w:fill="FFFFFF"/>
        </w:rPr>
        <w:t>= 0.245</w:t>
      </w:r>
    </w:p>
    <w:p>
      <w:pPr>
        <w:spacing w:after="0" w:line="240" w:lineRule="auto"/>
        <w:rPr>
          <w:rFonts w:eastAsia="Times New Roman" w:cs="Times New Roman"/>
          <w:sz w:val="21"/>
          <w:szCs w:val="21"/>
          <w:shd w:val="clear" w:color="auto" w:fill="FFFFFF"/>
        </w:rPr>
      </w:pPr>
    </w:p>
    <w:p>
      <w:pPr>
        <w:pStyle w:val="12"/>
        <w:rPr>
          <w:rFonts w:cs="Times New Roman"/>
        </w:rPr>
      </w:pPr>
      <w:r>
        <w:rPr>
          <w:rFonts w:cs="Times New Roman"/>
        </w:rPr>
        <w:t xml:space="preserve">What is the probability that the next person who comes into your emergency room will be either a hypertensive man or a pregnant woman? </w:t>
      </w:r>
      <w:r>
        <w:rPr>
          <w:rFonts w:cs="Times New Roman"/>
          <w:highlight w:val="yellow"/>
        </w:rPr>
        <w:t xml:space="preserve">  </w:t>
      </w:r>
      <w:r>
        <w:rPr>
          <w:rFonts w:eastAsia="Times New Roman" w:cs="Times New Roman"/>
          <w:b/>
          <w:bCs/>
          <w:sz w:val="21"/>
          <w:szCs w:val="21"/>
          <w:highlight w:val="yellow"/>
        </w:rPr>
        <w:t>0.245</w:t>
      </w:r>
      <w:r>
        <w:rPr>
          <w:rFonts w:eastAsia="Times New Roman" w:cs="Times New Roman"/>
          <w:b/>
          <w:bCs/>
          <w:sz w:val="21"/>
          <w:szCs w:val="21"/>
        </w:rPr>
        <w:t> </w:t>
      </w:r>
    </w:p>
    <w:p>
      <w:pPr>
        <w:pStyle w:val="12"/>
        <w:rPr>
          <w:rFonts w:ascii="Times New Roman" w:hAnsi="Times New Roman" w:cs="Times New Roman"/>
        </w:rPr>
      </w:pPr>
    </w:p>
    <w:p>
      <w:pPr>
        <w:pStyle w:val="12"/>
        <w:rPr>
          <w:rFonts w:ascii="Times New Roman" w:hAnsi="Times New Roman" w:cs="Times New Roman"/>
        </w:rPr>
      </w:pPr>
    </w:p>
    <w:sectPr>
      <w:headerReference r:id="rId3" w:type="default"/>
      <w:pgSz w:w="12240" w:h="15840"/>
      <w:pgMar w:top="1440" w:right="1440" w:bottom="72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86"/>
    <w:family w:val="auto"/>
    <w:pitch w:val="default"/>
    <w:sig w:usb0="E10002FF" w:usb1="4000ACFF" w:usb2="00000009" w:usb3="00000000" w:csb0="2000019F" w:csb1="00000000"/>
  </w:font>
  <w:font w:name="Lucida Grande">
    <w:altName w:val="Courier New"/>
    <w:panose1 w:val="020B0600040502020204"/>
    <w:charset w:val="00"/>
    <w:family w:val="auto"/>
    <w:pitch w:val="default"/>
    <w:sig w:usb0="00000000" w:usb1="00000000" w:usb2="00000000" w:usb3="00000000" w:csb0="000001B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684342"/>
      <w:docPartObj>
        <w:docPartGallery w:val="AutoText"/>
      </w:docPartObj>
    </w:sdtPr>
    <w:sdtEndPr>
      <w:rPr>
        <w:rFonts w:ascii="Times New Roman" w:hAnsi="Times New Roman" w:cs="Times New Roman"/>
      </w:rPr>
    </w:sdtEndPr>
    <w:sdtContent>
      <w:p>
        <w:pPr>
          <w:pStyle w:val="4"/>
          <w:jc w:val="right"/>
        </w:pPr>
        <w:r>
          <w:fldChar w:fldCharType="begin"/>
        </w:r>
        <w:r>
          <w:instrText xml:space="preserve"> PAGE   \* MERGEFORMAT </w:instrText>
        </w:r>
        <w:r>
          <w:fldChar w:fldCharType="separate"/>
        </w:r>
        <w:r>
          <w:t>7</w:t>
        </w:r>
        <w:r>
          <w:fldChar w:fldCharType="end"/>
        </w:r>
      </w:p>
      <w:p>
        <w:pPr>
          <w:pStyle w:val="4"/>
          <w:rPr>
            <w:rFonts w:ascii="Times New Roman" w:hAnsi="Times New Roman" w:cs="Times New Roman"/>
          </w:rPr>
        </w:pPr>
        <w:r>
          <w:rPr>
            <w:rFonts w:ascii="Times New Roman" w:hAnsi="Times New Roman" w:cs="Times New Roman"/>
          </w:rPr>
          <w:t xml:space="preserve">HPHA 5330 Homework Lectures 4-1 through 4-4  </w:t>
        </w:r>
        <w:r>
          <w:rPr>
            <w:rFonts w:ascii="Times New Roman" w:hAnsi="Times New Roman" w:cs="Times New Roman"/>
            <w:b/>
            <w:i/>
            <w:highlight w:val="yellow"/>
          </w:rPr>
          <w:t>Sp18</w:t>
        </w:r>
        <w:r>
          <w:rPr>
            <w:rFonts w:ascii="Times New Roman" w:hAnsi="Times New Roman" w:cs="Times New Roman"/>
          </w:rPr>
          <w:t xml:space="preserve"> </w:t>
        </w:r>
      </w:p>
      <w:p>
        <w:pPr>
          <w:pStyle w:val="4"/>
          <w:rPr>
            <w:rFonts w:ascii="Times New Roman" w:hAnsi="Times New Roman" w:cs="Times New Roman"/>
          </w:rPr>
        </w:pPr>
      </w:p>
      <w:p>
        <w:pPr>
          <w:pStyle w:val="4"/>
          <w:rPr>
            <w:rFonts w:ascii="Times New Roman" w:hAnsi="Times New Roman" w:cs="Times New Roman"/>
          </w:rPr>
        </w:pPr>
      </w:p>
      <w:p>
        <w:pPr>
          <w:pStyle w:val="4"/>
          <w:rPr>
            <w:rFonts w:ascii="Times New Roman" w:hAnsi="Times New Roman" w:cs="Times New Roman"/>
          </w:rPr>
        </w:pPr>
        <w:r>
          <w:rPr>
            <w:rFonts w:ascii="Times New Roman" w:hAnsi="Times New Roman" w:cs="Times New Roman"/>
          </w:rPr>
          <w:t>Name __Misty May______________________________________________________</w:t>
        </w:r>
      </w:p>
    </w:sdtContent>
  </w:sdt>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F57"/>
    <w:rsid w:val="00002976"/>
    <w:rsid w:val="0005768B"/>
    <w:rsid w:val="00215C82"/>
    <w:rsid w:val="002222D0"/>
    <w:rsid w:val="0029465D"/>
    <w:rsid w:val="002A503B"/>
    <w:rsid w:val="002D067C"/>
    <w:rsid w:val="003A327C"/>
    <w:rsid w:val="003A7848"/>
    <w:rsid w:val="003D6455"/>
    <w:rsid w:val="004077F6"/>
    <w:rsid w:val="004F34BE"/>
    <w:rsid w:val="005B0F36"/>
    <w:rsid w:val="005C138E"/>
    <w:rsid w:val="00780DF0"/>
    <w:rsid w:val="00782BA0"/>
    <w:rsid w:val="0081322A"/>
    <w:rsid w:val="00867164"/>
    <w:rsid w:val="008E19A9"/>
    <w:rsid w:val="009D7D32"/>
    <w:rsid w:val="00A1393C"/>
    <w:rsid w:val="00A45FCE"/>
    <w:rsid w:val="00AB550B"/>
    <w:rsid w:val="00B00EF1"/>
    <w:rsid w:val="00E43ED6"/>
    <w:rsid w:val="00E84670"/>
    <w:rsid w:val="00EA474E"/>
    <w:rsid w:val="00F01F57"/>
    <w:rsid w:val="11426534"/>
    <w:rsid w:val="239C3530"/>
    <w:rsid w:val="26D86E70"/>
    <w:rsid w:val="3D691BFC"/>
    <w:rsid w:val="631E0B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5"/>
    <w:semiHidden/>
    <w:unhideWhenUsed/>
    <w:qFormat/>
    <w:uiPriority w:val="99"/>
    <w:pPr>
      <w:spacing w:after="0" w:line="240" w:lineRule="auto"/>
    </w:pPr>
    <w:rPr>
      <w:rFonts w:ascii="Lucida Grande" w:hAnsi="Lucida Grande" w:cs="Lucida Grande"/>
      <w:sz w:val="18"/>
      <w:szCs w:val="18"/>
    </w:rPr>
  </w:style>
  <w:style w:type="paragraph" w:styleId="3">
    <w:name w:val="footer"/>
    <w:basedOn w:val="1"/>
    <w:link w:val="11"/>
    <w:unhideWhenUsed/>
    <w:uiPriority w:val="99"/>
    <w:pPr>
      <w:tabs>
        <w:tab w:val="center" w:pos="4680"/>
        <w:tab w:val="right" w:pos="9360"/>
      </w:tabs>
      <w:spacing w:after="0" w:line="240" w:lineRule="auto"/>
    </w:pPr>
  </w:style>
  <w:style w:type="paragraph" w:styleId="4">
    <w:name w:val="header"/>
    <w:basedOn w:val="1"/>
    <w:link w:val="10"/>
    <w:unhideWhenUsed/>
    <w:uiPriority w:val="99"/>
    <w:pPr>
      <w:tabs>
        <w:tab w:val="center" w:pos="4680"/>
        <w:tab w:val="right" w:pos="9360"/>
      </w:tabs>
      <w:spacing w:after="0" w:line="240" w:lineRule="auto"/>
    </w:p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cs="Times New Roman"/>
      <w:sz w:val="20"/>
      <w:szCs w:val="20"/>
    </w:rPr>
  </w:style>
  <w:style w:type="character" w:styleId="7">
    <w:name w:val="Strong"/>
    <w:basedOn w:val="6"/>
    <w:qFormat/>
    <w:uiPriority w:val="22"/>
    <w:rPr>
      <w:b/>
      <w:bCs/>
    </w:rPr>
  </w:style>
  <w:style w:type="table" w:styleId="9">
    <w:name w:val="Table Grid"/>
    <w:basedOn w:val="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Header Char"/>
    <w:basedOn w:val="6"/>
    <w:link w:val="4"/>
    <w:uiPriority w:val="99"/>
  </w:style>
  <w:style w:type="character" w:customStyle="1" w:styleId="11">
    <w:name w:val="Footer Char"/>
    <w:basedOn w:val="6"/>
    <w:link w:val="3"/>
    <w:uiPriority w:val="99"/>
  </w:style>
  <w:style w:type="paragraph" w:styleId="12">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paragraph" w:styleId="13">
    <w:name w:val="List Paragraph"/>
    <w:basedOn w:val="1"/>
    <w:qFormat/>
    <w:uiPriority w:val="34"/>
    <w:pPr>
      <w:ind w:left="720"/>
      <w:contextualSpacing/>
    </w:pPr>
  </w:style>
  <w:style w:type="character" w:customStyle="1" w:styleId="14">
    <w:name w:val="apple-converted-space"/>
    <w:basedOn w:val="6"/>
    <w:qFormat/>
    <w:uiPriority w:val="0"/>
  </w:style>
  <w:style w:type="character" w:customStyle="1" w:styleId="15">
    <w:name w:val="Balloon Text Char"/>
    <w:basedOn w:val="6"/>
    <w:link w:val="2"/>
    <w:semiHidden/>
    <w:qFormat/>
    <w:uiPriority w:val="99"/>
    <w:rPr>
      <w:rFonts w:ascii="Lucida Grande" w:hAnsi="Lucida Grande" w:cs="Lucida Grande"/>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diagramColors" Target="diagrams/colors1.xml"/><Relationship Id="rId7" Type="http://schemas.openxmlformats.org/officeDocument/2006/relationships/diagramQuickStyle" Target="diagrams/quickStyle1.xml"/><Relationship Id="rId6" Type="http://schemas.openxmlformats.org/officeDocument/2006/relationships/diagramLayout" Target="diagrams/layout1.xml"/><Relationship Id="rId5" Type="http://schemas.openxmlformats.org/officeDocument/2006/relationships/diagramData" Target="diagrams/data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E443926D-11C3-0C4F-B529-6FBC038C7308}" type="doc">
      <dgm:prSet loTypeId="urn:microsoft.com/office/officeart/2005/8/layout/matrix3" loCatId="" qsTypeId="urn:microsoft.com/office/officeart/2005/8/quickstyle/simple4" qsCatId="simple" csTypeId="urn:microsoft.com/office/officeart/2005/8/colors/accent1_2" csCatId="accent1" phldr="1"/>
      <dgm:spPr/>
      <dgm:t>
        <a:bodyPr/>
        <a:p>
          <a:endParaRPr lang="en-US"/>
        </a:p>
      </dgm:t>
    </dgm:pt>
    <dgm:pt modelId="{CD439667-E114-634A-A0DB-998B3BCC2DE3}">
      <dgm:prSet phldrT="[Text]"/>
      <dgm:spPr/>
      <dgm:t>
        <a:bodyPr/>
        <a:p>
          <a:r>
            <a:rPr lang="en-US"/>
            <a:t>True Postive </a:t>
          </a:r>
        </a:p>
        <a:p>
          <a:r>
            <a:rPr lang="en-US"/>
            <a:t>210</a:t>
          </a:r>
        </a:p>
      </dgm:t>
    </dgm:pt>
    <dgm:pt modelId="{4ADC6A6F-DF4A-4A4C-9582-321428EBE21C}" cxnId="{98203BA3-4018-D849-AA26-6D7994F7EBB9}" type="parTrans">
      <dgm:prSet/>
      <dgm:spPr/>
      <dgm:t>
        <a:bodyPr/>
        <a:p>
          <a:endParaRPr lang="en-US"/>
        </a:p>
      </dgm:t>
    </dgm:pt>
    <dgm:pt modelId="{D7FEF29D-E7AA-534F-9535-0EE6800EC1EB}" cxnId="{98203BA3-4018-D849-AA26-6D7994F7EBB9}" type="sibTrans">
      <dgm:prSet/>
      <dgm:spPr/>
      <dgm:t>
        <a:bodyPr/>
        <a:p>
          <a:endParaRPr lang="en-US"/>
        </a:p>
      </dgm:t>
    </dgm:pt>
    <dgm:pt modelId="{0927B681-E105-BB4D-9FB8-C0B1AFF2A0BB}">
      <dgm:prSet phldrT="[Text]"/>
      <dgm:spPr/>
      <dgm:t>
        <a:bodyPr/>
        <a:p>
          <a:r>
            <a:rPr lang="en-US"/>
            <a:t>False Postive 34</a:t>
          </a:r>
        </a:p>
      </dgm:t>
    </dgm:pt>
    <dgm:pt modelId="{02BDB626-8621-0B4B-BFFF-95BD03C14D05}" cxnId="{5562E30E-DD9C-BD4F-8026-5A1CB7E32B10}" type="parTrans">
      <dgm:prSet/>
      <dgm:spPr/>
      <dgm:t>
        <a:bodyPr/>
        <a:p>
          <a:endParaRPr lang="en-US"/>
        </a:p>
      </dgm:t>
    </dgm:pt>
    <dgm:pt modelId="{390FBEC8-EA8D-1C4C-857B-55DD99E98E3C}" cxnId="{5562E30E-DD9C-BD4F-8026-5A1CB7E32B10}" type="sibTrans">
      <dgm:prSet/>
      <dgm:spPr/>
      <dgm:t>
        <a:bodyPr/>
        <a:p>
          <a:endParaRPr lang="en-US"/>
        </a:p>
      </dgm:t>
    </dgm:pt>
    <dgm:pt modelId="{6867605B-E3C6-C141-A0DE-A07DB3C04F01}">
      <dgm:prSet phldrT="[Text]"/>
      <dgm:spPr/>
      <dgm:t>
        <a:bodyPr/>
        <a:p>
          <a:r>
            <a:rPr lang="en-US"/>
            <a:t>False Negative 66</a:t>
          </a:r>
        </a:p>
      </dgm:t>
    </dgm:pt>
    <dgm:pt modelId="{12772343-2C26-094D-BA60-04E247D9BD93}" cxnId="{1C7C0056-D0C9-2545-8C5A-F2B9C75AE4EA}" type="parTrans">
      <dgm:prSet/>
      <dgm:spPr/>
      <dgm:t>
        <a:bodyPr/>
        <a:p>
          <a:endParaRPr lang="en-US"/>
        </a:p>
      </dgm:t>
    </dgm:pt>
    <dgm:pt modelId="{40AD87DE-66F0-A74F-93C4-C8F9E6F50F66}" cxnId="{1C7C0056-D0C9-2545-8C5A-F2B9C75AE4EA}" type="sibTrans">
      <dgm:prSet/>
      <dgm:spPr/>
      <dgm:t>
        <a:bodyPr/>
        <a:p>
          <a:endParaRPr lang="en-US"/>
        </a:p>
      </dgm:t>
    </dgm:pt>
    <dgm:pt modelId="{054846C0-A72C-8449-921E-36D4FE143F30}">
      <dgm:prSet phldrT="[Text]"/>
      <dgm:spPr/>
      <dgm:t>
        <a:bodyPr/>
        <a:p>
          <a:r>
            <a:rPr lang="en-US"/>
            <a:t>True Negative 190</a:t>
          </a:r>
        </a:p>
      </dgm:t>
    </dgm:pt>
    <dgm:pt modelId="{32C6E856-EEDA-C546-AF2B-F2BB5A123D3C}" cxnId="{CA145267-DFEB-C548-B07C-C57AF80A44D7}" type="parTrans">
      <dgm:prSet/>
      <dgm:spPr/>
      <dgm:t>
        <a:bodyPr/>
        <a:p>
          <a:endParaRPr lang="en-US"/>
        </a:p>
      </dgm:t>
    </dgm:pt>
    <dgm:pt modelId="{6B046B43-1124-3B4B-A792-81C38BD4290C}" cxnId="{CA145267-DFEB-C548-B07C-C57AF80A44D7}" type="sibTrans">
      <dgm:prSet/>
      <dgm:spPr/>
      <dgm:t>
        <a:bodyPr/>
        <a:p>
          <a:endParaRPr lang="en-US"/>
        </a:p>
      </dgm:t>
    </dgm:pt>
    <dgm:pt modelId="{8F96FF99-7BE5-B144-A69E-CBD44E91C380}" type="pres">
      <dgm:prSet presAssocID="{E443926D-11C3-0C4F-B529-6FBC038C7308}" presName="matrix" presStyleCnt="0">
        <dgm:presLayoutVars>
          <dgm:chMax val="1"/>
          <dgm:dir/>
          <dgm:resizeHandles val="exact"/>
        </dgm:presLayoutVars>
      </dgm:prSet>
      <dgm:spPr/>
      <dgm:t>
        <a:bodyPr/>
        <a:p>
          <a:endParaRPr lang="en-US"/>
        </a:p>
      </dgm:t>
    </dgm:pt>
    <dgm:pt modelId="{DE707139-F94C-E64E-BABB-F2B1140C28CB}" type="pres">
      <dgm:prSet presAssocID="{E443926D-11C3-0C4F-B529-6FBC038C7308}" presName="diamond" presStyleLbl="bgShp" presStyleIdx="0" presStyleCnt="1" custLinFactNeighborX="-5105" custLinFactNeighborY="-6281"/>
      <dgm:spPr/>
    </dgm:pt>
    <dgm:pt modelId="{31697394-8FE2-5142-94A6-D36EB3140D33}" type="pres">
      <dgm:prSet presAssocID="{E443926D-11C3-0C4F-B529-6FBC038C7308}" presName="quad1" presStyleLbl="node1" presStyleIdx="0" presStyleCnt="4">
        <dgm:presLayoutVars>
          <dgm:chMax val="0"/>
          <dgm:chPref val="0"/>
          <dgm:bulletEnabled val="1"/>
        </dgm:presLayoutVars>
      </dgm:prSet>
      <dgm:spPr/>
      <dgm:t>
        <a:bodyPr/>
        <a:p>
          <a:endParaRPr lang="en-US"/>
        </a:p>
      </dgm:t>
    </dgm:pt>
    <dgm:pt modelId="{F449D9FF-F716-4E47-9440-FA078FF38692}" type="pres">
      <dgm:prSet presAssocID="{E443926D-11C3-0C4F-B529-6FBC038C7308}" presName="quad2" presStyleLbl="node1" presStyleIdx="1" presStyleCnt="4" custLinFactNeighborX="6278" custLinFactNeighborY="-88">
        <dgm:presLayoutVars>
          <dgm:chMax val="0"/>
          <dgm:chPref val="0"/>
          <dgm:bulletEnabled val="1"/>
        </dgm:presLayoutVars>
      </dgm:prSet>
      <dgm:spPr/>
      <dgm:t>
        <a:bodyPr/>
        <a:p>
          <a:endParaRPr lang="en-US"/>
        </a:p>
      </dgm:t>
    </dgm:pt>
    <dgm:pt modelId="{11C98A82-B9DB-D04D-B197-59AF51E366C5}" type="pres">
      <dgm:prSet presAssocID="{E443926D-11C3-0C4F-B529-6FBC038C7308}" presName="quad3" presStyleLbl="node1" presStyleIdx="2" presStyleCnt="4">
        <dgm:presLayoutVars>
          <dgm:chMax val="0"/>
          <dgm:chPref val="0"/>
          <dgm:bulletEnabled val="1"/>
        </dgm:presLayoutVars>
      </dgm:prSet>
      <dgm:spPr/>
      <dgm:t>
        <a:bodyPr/>
        <a:p>
          <a:endParaRPr lang="en-US"/>
        </a:p>
      </dgm:t>
    </dgm:pt>
    <dgm:pt modelId="{C6411E66-0264-A441-B064-797A9C5353B6}" type="pres">
      <dgm:prSet presAssocID="{E443926D-11C3-0C4F-B529-6FBC038C7308}" presName="quad4" presStyleLbl="node1" presStyleIdx="3" presStyleCnt="4">
        <dgm:presLayoutVars>
          <dgm:chMax val="0"/>
          <dgm:chPref val="0"/>
          <dgm:bulletEnabled val="1"/>
        </dgm:presLayoutVars>
      </dgm:prSet>
      <dgm:spPr/>
      <dgm:t>
        <a:bodyPr/>
        <a:p>
          <a:endParaRPr lang="en-US"/>
        </a:p>
      </dgm:t>
    </dgm:pt>
  </dgm:ptLst>
  <dgm:cxnLst>
    <dgm:cxn modelId="{1C7C0056-D0C9-2545-8C5A-F2B9C75AE4EA}" srcId="{E443926D-11C3-0C4F-B529-6FBC038C7308}" destId="{6867605B-E3C6-C141-A0DE-A07DB3C04F01}" srcOrd="2" destOrd="0" parTransId="{12772343-2C26-094D-BA60-04E247D9BD93}" sibTransId="{40AD87DE-66F0-A74F-93C4-C8F9E6F50F66}"/>
    <dgm:cxn modelId="{FCF6E0E9-16DF-C74E-9AF3-ECD3A58CECD8}" type="presOf" srcId="{6867605B-E3C6-C141-A0DE-A07DB3C04F01}" destId="{11C98A82-B9DB-D04D-B197-59AF51E366C5}" srcOrd="0" destOrd="0" presId="urn:microsoft.com/office/officeart/2005/8/layout/matrix3"/>
    <dgm:cxn modelId="{45F252B7-F66A-A841-9146-104AECFB0FE1}" type="presOf" srcId="{0927B681-E105-BB4D-9FB8-C0B1AFF2A0BB}" destId="{F449D9FF-F716-4E47-9440-FA078FF38692}" srcOrd="0" destOrd="0" presId="urn:microsoft.com/office/officeart/2005/8/layout/matrix3"/>
    <dgm:cxn modelId="{5562E30E-DD9C-BD4F-8026-5A1CB7E32B10}" srcId="{E443926D-11C3-0C4F-B529-6FBC038C7308}" destId="{0927B681-E105-BB4D-9FB8-C0B1AFF2A0BB}" srcOrd="1" destOrd="0" parTransId="{02BDB626-8621-0B4B-BFFF-95BD03C14D05}" sibTransId="{390FBEC8-EA8D-1C4C-857B-55DD99E98E3C}"/>
    <dgm:cxn modelId="{30D76B65-04EB-644A-83CD-EC4E853AE60B}" type="presOf" srcId="{E443926D-11C3-0C4F-B529-6FBC038C7308}" destId="{8F96FF99-7BE5-B144-A69E-CBD44E91C380}" srcOrd="0" destOrd="0" presId="urn:microsoft.com/office/officeart/2005/8/layout/matrix3"/>
    <dgm:cxn modelId="{98203BA3-4018-D849-AA26-6D7994F7EBB9}" srcId="{E443926D-11C3-0C4F-B529-6FBC038C7308}" destId="{CD439667-E114-634A-A0DB-998B3BCC2DE3}" srcOrd="0" destOrd="0" parTransId="{4ADC6A6F-DF4A-4A4C-9582-321428EBE21C}" sibTransId="{D7FEF29D-E7AA-534F-9535-0EE6800EC1EB}"/>
    <dgm:cxn modelId="{354BE643-065F-CE4E-8122-CEC2E3E4243C}" type="presOf" srcId="{054846C0-A72C-8449-921E-36D4FE143F30}" destId="{C6411E66-0264-A441-B064-797A9C5353B6}" srcOrd="0" destOrd="0" presId="urn:microsoft.com/office/officeart/2005/8/layout/matrix3"/>
    <dgm:cxn modelId="{CA145267-DFEB-C548-B07C-C57AF80A44D7}" srcId="{E443926D-11C3-0C4F-B529-6FBC038C7308}" destId="{054846C0-A72C-8449-921E-36D4FE143F30}" srcOrd="3" destOrd="0" parTransId="{32C6E856-EEDA-C546-AF2B-F2BB5A123D3C}" sibTransId="{6B046B43-1124-3B4B-A792-81C38BD4290C}"/>
    <dgm:cxn modelId="{6A85C36F-9B37-1040-8927-454E8D8D4A9F}" type="presOf" srcId="{CD439667-E114-634A-A0DB-998B3BCC2DE3}" destId="{31697394-8FE2-5142-94A6-D36EB3140D33}" srcOrd="0" destOrd="0" presId="urn:microsoft.com/office/officeart/2005/8/layout/matrix3"/>
    <dgm:cxn modelId="{04FEFDC3-48B2-EA4C-8AF7-2C604A9174F4}" type="presParOf" srcId="{8F96FF99-7BE5-B144-A69E-CBD44E91C380}" destId="{DE707139-F94C-E64E-BABB-F2B1140C28CB}" srcOrd="0" destOrd="0" presId="urn:microsoft.com/office/officeart/2005/8/layout/matrix3"/>
    <dgm:cxn modelId="{A2D12CFF-69D1-B646-831D-58D2F24760AE}" type="presParOf" srcId="{8F96FF99-7BE5-B144-A69E-CBD44E91C380}" destId="{31697394-8FE2-5142-94A6-D36EB3140D33}" srcOrd="1" destOrd="0" presId="urn:microsoft.com/office/officeart/2005/8/layout/matrix3"/>
    <dgm:cxn modelId="{725B6FD9-4044-1740-8226-E04558BA6E6E}" type="presParOf" srcId="{8F96FF99-7BE5-B144-A69E-CBD44E91C380}" destId="{F449D9FF-F716-4E47-9440-FA078FF38692}" srcOrd="2" destOrd="0" presId="urn:microsoft.com/office/officeart/2005/8/layout/matrix3"/>
    <dgm:cxn modelId="{80E0700B-2EDD-B142-A759-101235B595C4}" type="presParOf" srcId="{8F96FF99-7BE5-B144-A69E-CBD44E91C380}" destId="{11C98A82-B9DB-D04D-B197-59AF51E366C5}" srcOrd="3" destOrd="0" presId="urn:microsoft.com/office/officeart/2005/8/layout/matrix3"/>
    <dgm:cxn modelId="{4A919693-F0E5-DC45-BCB2-2620672EC094}" type="presParOf" srcId="{8F96FF99-7BE5-B144-A69E-CBD44E91C380}" destId="{C6411E66-0264-A441-B064-797A9C5353B6}" srcOrd="4" destOrd="0" presId="urn:microsoft.com/office/officeart/2005/8/layout/matrix3"/>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707139-F94C-E64E-BABB-F2B1140C28CB}">
      <dsp:nvSpPr>
        <dsp:cNvPr id="0" name=""/>
        <dsp:cNvSpPr/>
      </dsp:nvSpPr>
      <dsp:spPr>
        <a:xfrm>
          <a:off x="337177" y="0"/>
          <a:ext cx="3018006" cy="3018006"/>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31697394-8FE2-5142-94A6-D36EB3140D33}">
      <dsp:nvSpPr>
        <dsp:cNvPr id="0" name=""/>
        <dsp:cNvSpPr/>
      </dsp:nvSpPr>
      <dsp:spPr>
        <a:xfrm>
          <a:off x="777957" y="286710"/>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True Postive </a:t>
          </a:r>
        </a:p>
        <a:p>
          <a:pPr lvl="0" algn="ctr" defTabSz="844550">
            <a:lnSpc>
              <a:spcPct val="90000"/>
            </a:lnSpc>
            <a:spcBef>
              <a:spcPct val="0"/>
            </a:spcBef>
            <a:spcAft>
              <a:spcPct val="35000"/>
            </a:spcAft>
          </a:pPr>
          <a:r>
            <a:rPr lang="en-US" sz="1900" kern="1200"/>
            <a:t>210</a:t>
          </a:r>
        </a:p>
      </dsp:txBody>
      <dsp:txXfrm>
        <a:off x="835414" y="344167"/>
        <a:ext cx="1062108" cy="1062108"/>
      </dsp:txXfrm>
    </dsp:sp>
    <dsp:sp modelId="{F449D9FF-F716-4E47-9440-FA078FF38692}">
      <dsp:nvSpPr>
        <dsp:cNvPr id="0" name=""/>
        <dsp:cNvSpPr/>
      </dsp:nvSpPr>
      <dsp:spPr>
        <a:xfrm>
          <a:off x="2119413" y="285674"/>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False Postive 34</a:t>
          </a:r>
        </a:p>
      </dsp:txBody>
      <dsp:txXfrm>
        <a:off x="2176870" y="343131"/>
        <a:ext cx="1062108" cy="1062108"/>
      </dsp:txXfrm>
    </dsp:sp>
    <dsp:sp modelId="{11C98A82-B9DB-D04D-B197-59AF51E366C5}">
      <dsp:nvSpPr>
        <dsp:cNvPr id="0" name=""/>
        <dsp:cNvSpPr/>
      </dsp:nvSpPr>
      <dsp:spPr>
        <a:xfrm>
          <a:off x="777957" y="1554273"/>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False Negative 66</a:t>
          </a:r>
        </a:p>
      </dsp:txBody>
      <dsp:txXfrm>
        <a:off x="835414" y="1611730"/>
        <a:ext cx="1062108" cy="1062108"/>
      </dsp:txXfrm>
    </dsp:sp>
    <dsp:sp modelId="{C6411E66-0264-A441-B064-797A9C5353B6}">
      <dsp:nvSpPr>
        <dsp:cNvPr id="0" name=""/>
        <dsp:cNvSpPr/>
      </dsp:nvSpPr>
      <dsp:spPr>
        <a:xfrm>
          <a:off x="2045520" y="1554273"/>
          <a:ext cx="1177022" cy="1177022"/>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t>True Negative 190</a:t>
          </a:r>
        </a:p>
      </dsp:txBody>
      <dsp:txXfrm>
        <a:off x="2102977" y="1611730"/>
        <a:ext cx="1062108" cy="10621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0">
        <a:scrgbClr r="0" g="0" b="0"/>
      </a:lnRef>
      <a:fillRef idx="1">
        <a:scrgbClr r="0" g="0" b="0"/>
      </a:fillRef>
      <a:effectRef idx="2">
        <a:scrgbClr r="0" g="0" b="0"/>
      </a:effectRef>
      <a:fontRef idx="minor"/>
    </dgm:style>
  </dgm:styleLbl>
  <dgm:styleLbl name="alignNode1">
    <dgm:scene3d>
      <a:camera prst="orthographicFront"/>
      <a:lightRig rig="threePt" dir="t"/>
    </dgm:scene3d>
    <dgm:txPr/>
    <dgm:style>
      <a:lnRef idx="1">
        <a:scrgbClr r="0" g="0" b="0"/>
      </a:lnRef>
      <a:fillRef idx="3">
        <a:scrgbClr r="0" g="0" b="0"/>
      </a:fillRef>
      <a:effectRef idx="2">
        <a:scrgbClr r="0" g="0" b="0"/>
      </a:effectRef>
      <a:fontRef idx="minor">
        <a:schemeClr val="lt1"/>
      </a:fontRef>
    </dgm:style>
  </dgm:styleLbl>
  <dgm:styleLbl name="asst0">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b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0">
        <a:scrgbClr r="0" g="0" b="0"/>
      </a:lnRef>
      <a:fillRef idx="1">
        <a:scrgbClr r="0" g="0" b="0"/>
      </a:fillRef>
      <a:effectRef idx="2">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1">
        <a:scrgbClr r="0" g="0" b="0"/>
      </a:effectRef>
      <a:fontRef idx="minor"/>
    </dgm:style>
  </dgm:styleLbl>
  <dgm:styleLbl name="con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0">
        <a:scrgbClr r="0" g="0" b="0"/>
      </a:lnRef>
      <a:fillRef idx="1">
        <a:scrgbClr r="0" g="0" b="0"/>
      </a:fillRef>
      <a:effectRef idx="2">
        <a:scrgbClr r="0" g="0" b="0"/>
      </a:effectRef>
      <a:fontRef idx="minor"/>
    </dgm:style>
  </dgm:styleLbl>
  <dgm:styleLbl name="fgShp">
    <dgm:scene3d>
      <a:camera prst="orthographicFront"/>
      <a:lightRig rig="threePt" dir="t"/>
    </dgm:scene3d>
    <dgm:txPr/>
    <dgm:style>
      <a:lnRef idx="0">
        <a:scrgbClr r="0" g="0" b="0"/>
      </a:lnRef>
      <a:fillRef idx="3">
        <a:scrgbClr r="0" g="0" b="0"/>
      </a:fillRef>
      <a:effectRef idx="2">
        <a:scrgbClr r="0" g="0" b="0"/>
      </a:effectRef>
      <a:fontRef idx="minor"/>
    </dgm:style>
  </dgm:styleLbl>
  <dgm:styleLbl name="fgSibTrans2D1">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txPr/>
    <dgm:style>
      <a:lnRef idx="1">
        <a:scrgbClr r="0" g="0" b="0"/>
      </a:lnRef>
      <a:fillRef idx="3">
        <a:scrgbClr r="0" g="0" b="0"/>
      </a:fillRef>
      <a:effectRef idx="2">
        <a:scrgbClr r="0" g="0" b="0"/>
      </a:effectRef>
      <a:fontRef idx="minor">
        <a:schemeClr val="lt1"/>
      </a:fontRef>
    </dgm:style>
  </dgm:styleLbl>
  <dgm:styleLbl name="node0">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1">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txPr/>
    <dgm:style>
      <a:lnRef idx="1">
        <a:scrgbClr r="0" g="0" b="0"/>
      </a:lnRef>
      <a:fillRef idx="3">
        <a:scrgbClr r="0" g="0" b="0"/>
      </a:fillRef>
      <a:effectRef idx="2">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3">
        <a:scrgbClr r="0" g="0" b="0"/>
      </a:fillRef>
      <a:effectRef idx="2">
        <a:scrgbClr r="0" g="0" b="0"/>
      </a:effectRef>
      <a:fontRef idx="minor">
        <a:schemeClr val="lt1"/>
      </a:fontRef>
    </dgm:style>
  </dgm:styleLbl>
  <dgm:styleLbl name="solid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0">
        <a:scrgbClr r="0" g="0" b="0"/>
      </a:lnRef>
      <a:fillRef idx="3">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17FE0B-9370-CF46-BA34-506BDC378624}">
  <ds:schemaRefs/>
</ds:datastoreItem>
</file>

<file path=docProps/app.xml><?xml version="1.0" encoding="utf-8"?>
<Properties xmlns="http://schemas.openxmlformats.org/officeDocument/2006/extended-properties" xmlns:vt="http://schemas.openxmlformats.org/officeDocument/2006/docPropsVTypes">
  <Template>Normal.dotm</Template>
  <Company>Texas Tech University Health Sciences Center</Company>
  <Pages>7</Pages>
  <Words>1739</Words>
  <Characters>9913</Characters>
  <Lines>82</Lines>
  <Paragraphs>23</Paragraphs>
  <TotalTime>14</TotalTime>
  <ScaleCrop>false</ScaleCrop>
  <LinksUpToDate>false</LinksUpToDate>
  <CharactersWithSpaces>11629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2018-07-18T20:36:00Z</dcterms:created>
  <dc:creator>Posteraro, Robert</dc:creator>
  <cp:lastModifiedBy>Administrator</cp:lastModifiedBy>
  <dcterms:modified xsi:type="dcterms:W3CDTF">2018-09-13T14:47:20Z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